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D4" w:rsidRPr="00D000D4" w:rsidRDefault="00D000D4" w:rsidP="00D000D4">
      <w:pPr>
        <w:spacing w:after="36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18"/>
          <w:lang w:eastAsia="ru-RU"/>
        </w:rPr>
      </w:pPr>
      <w:r w:rsidRPr="00D000D4">
        <w:rPr>
          <w:rFonts w:ascii="Arial" w:eastAsia="Times New Roman" w:hAnsi="Arial" w:cs="Arial"/>
          <w:b/>
          <w:bCs/>
          <w:color w:val="000000"/>
          <w:sz w:val="24"/>
          <w:szCs w:val="18"/>
          <w:lang w:eastAsia="ru-RU"/>
        </w:rPr>
        <w:t>Адреса и телефоны территориальных участков и округов</w:t>
      </w:r>
    </w:p>
    <w:tbl>
      <w:tblPr>
        <w:tblW w:w="10873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4077"/>
        <w:gridCol w:w="3398"/>
      </w:tblGrid>
      <w:tr w:rsidR="00D000D4" w:rsidRPr="00D000D4" w:rsidTr="00D000D4">
        <w:trPr>
          <w:trHeight w:val="394"/>
        </w:trPr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Пункт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 Синячиха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624691, Верхняя Синячиха, Октябрьская, 15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(34346) 4-28-04</w:t>
            </w:r>
          </w:p>
        </w:tc>
      </w:tr>
      <w:tr w:rsidR="00D000D4" w:rsidRPr="00D000D4" w:rsidTr="00D000D4">
        <w:trPr>
          <w:trHeight w:val="207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Верхний Тагил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624162, г. Верхний Тагил, Маяковского,30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(34357) 2-36-41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Верхняя Салда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624760, г. Верхняя Салда, Сабурова, 4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(34345) 5-14-63; 5-14-65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Качканар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624356, г. Качканар, микрорайон 4а -108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(34341) 6-86-69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Кировград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624140, г. Кировград, Кировградская,1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(34357) 4-22-41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(34357) 3-21-31</w:t>
            </w: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Красноуральск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624330, г. Красноуральск, Устинова,34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(34343) 2-12-85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Нижний Тагил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Нижний Тагил, Газетная, 44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96-04-44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  Вагоностроителей,26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21-73-66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Нижний Тагил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г.Нижний Тагил, ул. Тагилстроевская, д.6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37-94-10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Салда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624740, г. Нижняя Салда,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(34345) 3-15-04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Ленина,19/1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Нижняя Тура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624221, г. Нижняя Тура, Усошина,4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(34342) 98-5-65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или 8-902-255-4522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Новоасбест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622001, п. Новоасбест,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47-83-95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Анатольская, 62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Реж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627375, г. Реж,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(34364) 3-15-01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Красноармейская, 8,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кабинет №5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Н-Павловск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Н-Павловск, ул. Новая, д.3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(3435) 91-09-90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Арамильский участок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62400, г. Арамиль, ул. 1 Мая д. 5 (касса и магазин)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3-17-47 касса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8(34374) 2-42-30 магазин</w:t>
            </w: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Арамильский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Большой Исток,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66-130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Береговая д.10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Единое окно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89021504392 аб. служба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Бобровский,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3-17-47 касса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пер. Советский д.9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8(34374) 2-42-30 магазин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(только касса)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Октябрьский,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4-33-31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Свердлова д.45 А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(только касса)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Артинский участок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Арти, ул. Первомайская 16 Г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(34391) 2-75-72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Нижне -Сергинский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Нижние Серги,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2-15-15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Народной Воли, 10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02.11.1938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02.10.2004</w:t>
            </w: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Нижне -Сергинский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Нижние Серги,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2-18-74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Розы Люксембург 84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Первоуральский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Первоуральск,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(3439) 27-36-39, 8 (3439) 27-36-89,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пр. Космонавтов, 21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8(3439) 27-36-40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Полевской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Автоответчик для передачи показаний за газ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4-57-04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Касса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</w:t>
            </w:r>
          </w:p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4-00-34,</w:t>
            </w:r>
          </w:p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2-10-77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Приемная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</w:t>
            </w:r>
          </w:p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4-57-06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Аварийно-диспетчерская служба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</w:t>
            </w:r>
          </w:p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4-57-05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Диспетчер по ремонтным заявкам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4-09-51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по заключению договоров на  техническое обслуживания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4-09-51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по заключению договоров на поставку газа  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5-97-28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B422B9">
        <w:trPr>
          <w:trHeight w:val="519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абонентского отдела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8(34350) 4-08-02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Красноуфимский участок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Красноуфимск,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(34394)7-81-08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Ленина, д.1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Красноуфимск,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Куйбышева 63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(толь</w:t>
            </w:r>
            <w:bookmarkStart w:id="0" w:name="_GoBack"/>
            <w:bookmarkEnd w:id="0"/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 касса)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 Ачит, ул. Свободы, д.2</w:t>
            </w:r>
          </w:p>
          <w:p w:rsidR="00B422B9" w:rsidRPr="00D000D4" w:rsidRDefault="00B422B9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22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(только касса)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8 912 230 12 95</w:t>
            </w: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Ревдинский участок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Ревда, ул. Больничный переулок , 4.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(34397); 5-86-71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Дегтярск, ул. Калинина, д. 31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Ивдель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624590, г. Ивдель 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(34386)  2-63-04 (круглосуточно, диспетчер АДС)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Советская, 1 А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Карпинск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624930, г. Карпинск,  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(34383) 3-41-57 (круглосуточно,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Чайковского, 39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автоответчиком)</w:t>
            </w: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Лобва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Лобва, ул. Школьная, 2 А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(34388) 3-25-16 (круглосуточно, диспетчер АДС)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Краснотурьинск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624449, г. Краснотурьинск,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(34384) 9-39-39  (круглосуточно, с автоответчиком)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8-е Марта, 17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Краснотурьинск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Краснотурьинск, ул. Комарова, д.8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(34384) 3-69-91 (Служба внутридомового газового оборудования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Североуральск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624480, г. Североуральск,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(34380) 2-75-21 (круглосуточно, с автоответчиком)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Ватутина, 1Б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Серов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624992, г. Серов,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(34385) 4-23-03 (абонентская служба)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Победы , 13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(34385) 4-23-15 (прием показаний счетчика, круглосуточно, с автоответчиком)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Новая Ляля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Новая Ляля, ул. Советская, д.1а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(34388) 2-12-56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Богданович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623530, г. Богданович, ул. Строителей, 67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(34376) 5-39-08,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(34376) 5-40-99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Касса № 2 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(34376) 5-71-00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623530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Богданович,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Партизанская, 17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Каменск-Уральский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623400, г. Каменск-Уральский,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(3439) 32-53-81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Мусоргского, 4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Автоответчик для передачи показаний: 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(3439) 32-52-06.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Двуреченск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624013, г. Двуреченск,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2-71-33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Молодежная,  1 "А"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Камышлов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624360, г. Камышлов,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(34375) 2-36-80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Северная, 72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Пышма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623550, г. Пышма, пер. Больничный, 17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(34372) 2-44-59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Сухой Лог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624800, г. Сухой Лог,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(34373) 4-51-72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Пушкинская, 2"В"</w:t>
            </w: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(34373) 4-33-38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тел. 4-33-38 (автоответчик, для показаний)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Талица</w:t>
            </w: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623640, г. Талица, 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(34371) 2-81-89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ул. Труда, 32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567"/>
        </w:trPr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Сысертский участок</w:t>
            </w: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Сысерть, ул. Урицкого, 24.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(34374) 6-84-89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07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Сысерть, ул. Коммуны, 48 </w:t>
            </w:r>
            <w:r w:rsidRPr="00D000D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(только касса)</w:t>
            </w:r>
          </w:p>
        </w:tc>
        <w:tc>
          <w:tcPr>
            <w:tcW w:w="3398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hideMark/>
          </w:tcPr>
          <w:p w:rsidR="00D000D4" w:rsidRPr="00D000D4" w:rsidRDefault="00D000D4" w:rsidP="00D000D4">
            <w:pPr>
              <w:spacing w:after="36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000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 912 230-21-44</w:t>
            </w: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000D4" w:rsidRPr="00D000D4" w:rsidTr="00D000D4">
        <w:trPr>
          <w:trHeight w:val="394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vAlign w:val="bottom"/>
            <w:hideMark/>
          </w:tcPr>
          <w:p w:rsidR="00D000D4" w:rsidRPr="00D000D4" w:rsidRDefault="00D000D4" w:rsidP="00D0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9600E" w:rsidRDefault="0059600E"/>
    <w:sectPr w:rsidR="0059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D4" w:rsidRDefault="00D000D4" w:rsidP="00D000D4">
      <w:pPr>
        <w:spacing w:after="0" w:line="240" w:lineRule="auto"/>
      </w:pPr>
      <w:r>
        <w:separator/>
      </w:r>
    </w:p>
  </w:endnote>
  <w:endnote w:type="continuationSeparator" w:id="0">
    <w:p w:rsidR="00D000D4" w:rsidRDefault="00D000D4" w:rsidP="00D0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D4" w:rsidRDefault="00D000D4" w:rsidP="00D000D4">
      <w:pPr>
        <w:spacing w:after="0" w:line="240" w:lineRule="auto"/>
      </w:pPr>
      <w:r>
        <w:separator/>
      </w:r>
    </w:p>
  </w:footnote>
  <w:footnote w:type="continuationSeparator" w:id="0">
    <w:p w:rsidR="00D000D4" w:rsidRDefault="00D000D4" w:rsidP="00D00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96"/>
    <w:rsid w:val="0059600E"/>
    <w:rsid w:val="00B422B9"/>
    <w:rsid w:val="00D000D4"/>
    <w:rsid w:val="00E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3FA8D-4F22-4E93-B27D-DA924011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0D4"/>
    <w:rPr>
      <w:b/>
      <w:bCs/>
    </w:rPr>
  </w:style>
  <w:style w:type="character" w:styleId="a5">
    <w:name w:val="Hyperlink"/>
    <w:basedOn w:val="a0"/>
    <w:uiPriority w:val="99"/>
    <w:semiHidden/>
    <w:unhideWhenUsed/>
    <w:rsid w:val="00D000D4"/>
    <w:rPr>
      <w:color w:val="0000FF"/>
      <w:u w:val="single"/>
    </w:rPr>
  </w:style>
  <w:style w:type="character" w:styleId="a6">
    <w:name w:val="Emphasis"/>
    <w:basedOn w:val="a0"/>
    <w:uiPriority w:val="20"/>
    <w:qFormat/>
    <w:rsid w:val="00D000D4"/>
    <w:rPr>
      <w:i/>
      <w:iCs/>
    </w:rPr>
  </w:style>
  <w:style w:type="paragraph" w:styleId="a7">
    <w:name w:val="header"/>
    <w:basedOn w:val="a"/>
    <w:link w:val="a8"/>
    <w:uiPriority w:val="99"/>
    <w:unhideWhenUsed/>
    <w:rsid w:val="00D0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00D4"/>
  </w:style>
  <w:style w:type="paragraph" w:styleId="a9">
    <w:name w:val="footer"/>
    <w:basedOn w:val="a"/>
    <w:link w:val="aa"/>
    <w:uiPriority w:val="99"/>
    <w:unhideWhenUsed/>
    <w:rsid w:val="00D00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00D4"/>
  </w:style>
  <w:style w:type="character" w:customStyle="1" w:styleId="10">
    <w:name w:val="Заголовок 1 Знак"/>
    <w:basedOn w:val="a0"/>
    <w:link w:val="1"/>
    <w:uiPriority w:val="9"/>
    <w:rsid w:val="00D00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Дюпина Екатерина Николаевна</dc:creator>
  <cp:keywords/>
  <dc:description/>
  <cp:lastModifiedBy>Сахаутдинов Даниил Ильич</cp:lastModifiedBy>
  <cp:revision>3</cp:revision>
  <dcterms:created xsi:type="dcterms:W3CDTF">2024-11-06T05:21:00Z</dcterms:created>
  <dcterms:modified xsi:type="dcterms:W3CDTF">2024-11-06T08:49:00Z</dcterms:modified>
</cp:coreProperties>
</file>